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292D" w:rsidRDefault="00000000" w:rsidP="009A3B28">
      <w:pPr>
        <w:pStyle w:val="1"/>
        <w:tabs>
          <w:tab w:val="left" w:pos="2611"/>
        </w:tabs>
        <w:spacing w:after="860"/>
        <w:ind w:firstLine="0"/>
        <w:jc w:val="right"/>
      </w:pPr>
      <w:r>
        <w:t>Приложение № 10</w:t>
      </w:r>
      <w:r>
        <w:br/>
        <w:t xml:space="preserve">к федеральному стандарту </w:t>
      </w:r>
      <w:r w:rsidR="006B23A8">
        <w:rPr>
          <w:lang w:val="en-US"/>
        </w:rPr>
        <w:t>c</w:t>
      </w:r>
      <w:r w:rsidR="006B23A8">
        <w:t>спортивной</w:t>
      </w:r>
      <w:r>
        <w:br/>
        <w:t>подготовки по виду спорта «тяжелая</w:t>
      </w:r>
      <w:r>
        <w:br/>
        <w:t>атлетика», утвержденному приказом</w:t>
      </w:r>
      <w:r>
        <w:br/>
        <w:t>Минспорта России</w:t>
      </w:r>
      <w:r>
        <w:br/>
        <w:t>от «</w:t>
      </w:r>
      <w:r w:rsidR="009A3B28">
        <w:t xml:space="preserve">09» ноября </w:t>
      </w:r>
      <w:r>
        <w:t>2022 г. №</w:t>
      </w:r>
      <w:r w:rsidR="009A3B28">
        <w:t xml:space="preserve"> 949</w:t>
      </w:r>
    </w:p>
    <w:p w:rsidR="0041292D" w:rsidRDefault="00000000">
      <w:pPr>
        <w:pStyle w:val="1"/>
        <w:spacing w:after="620"/>
        <w:ind w:firstLine="0"/>
        <w:jc w:val="center"/>
      </w:pPr>
      <w:r>
        <w:rPr>
          <w:b/>
          <w:bCs/>
        </w:rPr>
        <w:t>Обеспечение оборудованием и спортивным инвентарем, необходимыми</w:t>
      </w:r>
      <w:r>
        <w:rPr>
          <w:b/>
          <w:bCs/>
        </w:rPr>
        <w:br/>
        <w:t>для прохождения спортивной подготовки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077"/>
        <w:gridCol w:w="1584"/>
        <w:gridCol w:w="2069"/>
      </w:tblGrid>
      <w:tr w:rsidR="0041292D">
        <w:trPr>
          <w:trHeight w:hRule="exact" w:val="5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left="2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изделий</w:t>
            </w:r>
          </w:p>
        </w:tc>
      </w:tr>
      <w:tr w:rsidR="0041292D">
        <w:trPr>
          <w:trHeight w:hRule="exact"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Бокс </w:t>
            </w:r>
            <w:proofErr w:type="spellStart"/>
            <w:r>
              <w:rPr>
                <w:sz w:val="24"/>
                <w:szCs w:val="24"/>
              </w:rPr>
              <w:t>плиометрический</w:t>
            </w:r>
            <w:proofErr w:type="spellEnd"/>
            <w:r>
              <w:rPr>
                <w:sz w:val="24"/>
                <w:szCs w:val="24"/>
              </w:rPr>
              <w:t xml:space="preserve"> мягкий (различной высоты)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Весы электронные (до 200 кг)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Возвышение для помоста (подставка под ноги)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93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помост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Гири спортивные (8,16,24, 32 кг)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Гантели переменной массы (от 3 до 12 кг)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Гриф тяжелоатлетический 5 кг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93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помост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Гриф тяжелоатлетический 10 кг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93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помост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Гриф тяжелоатлетический (женский) 15 кг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9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9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помост</w:t>
            </w:r>
          </w:p>
        </w:tc>
      </w:tr>
      <w:tr w:rsidR="0041292D">
        <w:trPr>
          <w:trHeight w:hRule="exact" w:val="283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Гриф тяжелоатлетический (мужской) 20 кг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9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помост</w:t>
            </w:r>
          </w:p>
        </w:tc>
      </w:tr>
      <w:tr w:rsidR="0041292D">
        <w:trPr>
          <w:trHeight w:hRule="exact" w:val="283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тяжелоатлетический 2,5 кг (диаметр 45 см)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92D">
        <w:trPr>
          <w:trHeight w:hRule="exact" w:val="29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гриф</w:t>
            </w:r>
          </w:p>
        </w:tc>
      </w:tr>
      <w:tr w:rsidR="0041292D">
        <w:trPr>
          <w:trHeight w:hRule="exact" w:val="283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тяжелоатлетический 5 кг (диаметр 45 см)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92D">
        <w:trPr>
          <w:trHeight w:hRule="exact" w:val="302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гриф</w:t>
            </w:r>
          </w:p>
        </w:tc>
      </w:tr>
      <w:tr w:rsidR="0041292D">
        <w:trPr>
          <w:trHeight w:hRule="exact" w:val="283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тяжелоатлетический 0,5 кг (диаметр 9,7 см - 13,7 см)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92D">
        <w:trPr>
          <w:trHeight w:hRule="exact" w:val="293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гриф</w:t>
            </w:r>
          </w:p>
        </w:tc>
      </w:tr>
      <w:tr w:rsidR="0041292D">
        <w:trPr>
          <w:trHeight w:hRule="exact" w:val="283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тяжелоатлетический 1 кг (диаметр 11,8-16 см)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92D">
        <w:trPr>
          <w:trHeight w:hRule="exact" w:val="29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гриф</w:t>
            </w:r>
          </w:p>
        </w:tc>
      </w:tr>
      <w:tr w:rsidR="0041292D">
        <w:trPr>
          <w:trHeight w:hRule="exact" w:val="278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тяжелоатлетический 1,5 кг (диаметр 13,9-17,5 см)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92D">
        <w:trPr>
          <w:trHeight w:hRule="exact" w:val="29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гриф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тяжелоатлетический 2 кг (диаметр 15,5-19 см)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92D">
        <w:trPr>
          <w:trHeight w:hRule="exact" w:val="293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гриф</w:t>
            </w:r>
          </w:p>
        </w:tc>
      </w:tr>
      <w:tr w:rsidR="0041292D">
        <w:trPr>
          <w:trHeight w:hRule="exact" w:val="283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тяжелоатлетический 2,5 кг (диаметр 19-22 см)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92D">
        <w:trPr>
          <w:trHeight w:hRule="exact" w:val="29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гриф</w:t>
            </w:r>
          </w:p>
        </w:tc>
      </w:tr>
      <w:tr w:rsidR="0041292D">
        <w:trPr>
          <w:trHeight w:hRule="exact" w:val="283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тяжелоатлетический 5 кг (диаметр 23-26 см)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92D">
        <w:trPr>
          <w:trHeight w:hRule="exact" w:val="29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гриф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тяжелоатлетический 10 кг (диаметр 45 см)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92D">
        <w:trPr>
          <w:trHeight w:hRule="exact" w:val="29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гриф</w:t>
            </w:r>
          </w:p>
        </w:tc>
      </w:tr>
      <w:tr w:rsidR="0041292D">
        <w:trPr>
          <w:trHeight w:hRule="exact" w:val="283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тяжелоатлетический 15 кг (диаметр 45 см)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92D">
        <w:trPr>
          <w:trHeight w:hRule="exact" w:val="317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гриф</w:t>
            </w:r>
          </w:p>
        </w:tc>
      </w:tr>
    </w:tbl>
    <w:p w:rsidR="0041292D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6077"/>
        <w:gridCol w:w="1584"/>
        <w:gridCol w:w="2069"/>
      </w:tblGrid>
      <w:tr w:rsidR="0041292D">
        <w:trPr>
          <w:trHeight w:hRule="exact" w:val="307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тяжелоатлетический 20 кг (диаметр 45 см)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92D">
        <w:trPr>
          <w:trHeight w:hRule="exact" w:val="302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гриф</w:t>
            </w:r>
          </w:p>
        </w:tc>
      </w:tr>
      <w:tr w:rsidR="0041292D">
        <w:trPr>
          <w:trHeight w:hRule="exact" w:val="283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тяжелоатлетический 25 кг (диаметр 45 см)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92D">
        <w:trPr>
          <w:trHeight w:hRule="exact" w:val="302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гриф</w:t>
            </w:r>
          </w:p>
        </w:tc>
      </w:tr>
      <w:tr w:rsidR="0041292D">
        <w:trPr>
          <w:trHeight w:hRule="exact" w:val="278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Замки для тяжелоатлетического грифа (по 2,5 кг)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98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гриф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Зеркало настенное (0,6x2 м)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Магнезия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1292D">
        <w:trPr>
          <w:trHeight w:hRule="exact" w:val="298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Магнезница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93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98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помост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набивной (</w:t>
            </w:r>
            <w:proofErr w:type="spellStart"/>
            <w:r>
              <w:rPr>
                <w:sz w:val="24"/>
                <w:szCs w:val="24"/>
              </w:rPr>
              <w:t>медицинбол</w:t>
            </w:r>
            <w:proofErr w:type="spellEnd"/>
            <w:r>
              <w:rPr>
                <w:sz w:val="24"/>
                <w:szCs w:val="24"/>
              </w:rPr>
              <w:t>) (от 1 до 5 кг)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83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Плинты тяжелоатлетические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93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помост</w:t>
            </w:r>
          </w:p>
        </w:tc>
      </w:tr>
      <w:tr w:rsidR="0041292D">
        <w:trPr>
          <w:trHeight w:hRule="exact" w:val="2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Помост тяжелоатлетический тренировочный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гимнастическая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для хранения грифов для штанги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для хранения дисков для штанги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Стойки для выполнения упражнений со штангой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98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помост</w:t>
            </w:r>
          </w:p>
        </w:tc>
      </w:tr>
      <w:tr w:rsidR="0041292D">
        <w:trPr>
          <w:trHeight w:hRule="exact" w:val="2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 для развития мышц живота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 для развития мышц ног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 для развития мышц спины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Турник навесной на гимнастическую стенку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83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Фиксаторы для тяжелоатлетического грифа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317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60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гриф</w:t>
            </w:r>
          </w:p>
        </w:tc>
      </w:tr>
    </w:tbl>
    <w:p w:rsidR="0041292D" w:rsidRDefault="0041292D">
      <w:pPr>
        <w:sectPr w:rsidR="0041292D">
          <w:headerReference w:type="default" r:id="rId7"/>
          <w:footnotePr>
            <w:numFmt w:val="upperRoman"/>
          </w:footnotePr>
          <w:pgSz w:w="11900" w:h="16840"/>
          <w:pgMar w:top="1110" w:right="465" w:bottom="1109" w:left="1096" w:header="0" w:footer="681" w:gutter="0"/>
          <w:cols w:space="720"/>
          <w:noEndnote/>
          <w:docGrid w:linePitch="360"/>
          <w15:footnoteColumns w:val="1"/>
        </w:sectPr>
      </w:pPr>
    </w:p>
    <w:p w:rsidR="0041292D" w:rsidRDefault="00000000" w:rsidP="009A3B28">
      <w:pPr>
        <w:pStyle w:val="1"/>
        <w:tabs>
          <w:tab w:val="left" w:pos="3384"/>
        </w:tabs>
        <w:spacing w:after="620"/>
        <w:ind w:firstLine="0"/>
        <w:jc w:val="right"/>
      </w:pPr>
      <w:r>
        <w:lastRenderedPageBreak/>
        <w:t>Приложение № 11</w:t>
      </w:r>
      <w:r>
        <w:br/>
        <w:t>к федеральному стандарту спортивной подготовки</w:t>
      </w:r>
      <w:r>
        <w:br/>
        <w:t>по виду спорта «тяжелая атлетика»,</w:t>
      </w:r>
      <w:r>
        <w:br/>
        <w:t>утвержденному приказом Минспорта России</w:t>
      </w:r>
      <w:r>
        <w:br/>
        <w:t xml:space="preserve">от </w:t>
      </w:r>
      <w:r>
        <w:rPr>
          <w:i/>
          <w:iCs/>
        </w:rPr>
        <w:t>«</w:t>
      </w:r>
      <w:proofErr w:type="gramStart"/>
      <w:r>
        <w:rPr>
          <w:i/>
          <w:iCs/>
          <w:u w:val="single"/>
        </w:rPr>
        <w:t xml:space="preserve">09 </w:t>
      </w:r>
      <w:r>
        <w:rPr>
          <w:i/>
          <w:iCs/>
        </w:rPr>
        <w:t>»</w:t>
      </w:r>
      <w:proofErr w:type="gramEnd"/>
      <w:r w:rsidR="009A3B28">
        <w:t xml:space="preserve"> </w:t>
      </w:r>
      <w:r>
        <w:t xml:space="preserve">2022 г. № </w:t>
      </w:r>
      <w:r w:rsidR="009A3B28">
        <w:rPr>
          <w:i/>
          <w:iCs/>
          <w:u w:val="single"/>
        </w:rPr>
        <w:t>949</w:t>
      </w:r>
    </w:p>
    <w:p w:rsidR="0041292D" w:rsidRDefault="00000000">
      <w:pPr>
        <w:pStyle w:val="42"/>
        <w:keepNext/>
        <w:keepLines/>
        <w:spacing w:after="460"/>
      </w:pPr>
      <w:bookmarkStart w:id="0" w:name="bookmark76"/>
      <w:bookmarkStart w:id="1" w:name="bookmark77"/>
      <w:bookmarkStart w:id="2" w:name="bookmark78"/>
      <w:r>
        <w:t>Обеспечение спортивной экипировкой</w:t>
      </w:r>
      <w:bookmarkEnd w:id="0"/>
      <w:bookmarkEnd w:id="1"/>
      <w:bookmarkEnd w:id="2"/>
    </w:p>
    <w:p w:rsidR="0041292D" w:rsidRDefault="00000000">
      <w:pPr>
        <w:pStyle w:val="ab"/>
        <w:ind w:left="3970"/>
      </w:pPr>
      <w:r>
        <w:t>Спортивная экипировка, передаваемая в индивидуальное пользование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2846"/>
        <w:gridCol w:w="1392"/>
        <w:gridCol w:w="2434"/>
        <w:gridCol w:w="586"/>
        <w:gridCol w:w="1027"/>
        <w:gridCol w:w="1166"/>
        <w:gridCol w:w="1142"/>
        <w:gridCol w:w="1114"/>
        <w:gridCol w:w="1349"/>
        <w:gridCol w:w="610"/>
        <w:gridCol w:w="1022"/>
      </w:tblGrid>
      <w:tr w:rsidR="0041292D">
        <w:trPr>
          <w:trHeight w:hRule="exact" w:val="302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единица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спортивной подготовки</w:t>
            </w:r>
          </w:p>
        </w:tc>
      </w:tr>
      <w:tr w:rsidR="0041292D">
        <w:trPr>
          <w:trHeight w:hRule="exact" w:val="138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9A3B2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высшего спортивного мастерства</w:t>
            </w:r>
          </w:p>
        </w:tc>
      </w:tr>
      <w:tr w:rsidR="0041292D">
        <w:trPr>
          <w:trHeight w:hRule="exact" w:val="1843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41292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1292D" w:rsidRDefault="00000000">
            <w:pPr>
              <w:pStyle w:val="a9"/>
              <w:spacing w:before="1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1292D" w:rsidRDefault="00000000">
            <w:pPr>
              <w:pStyle w:val="a9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1292D" w:rsidRDefault="00000000">
            <w:pPr>
              <w:pStyle w:val="a9"/>
              <w:spacing w:before="44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1292D" w:rsidRDefault="00000000">
            <w:pPr>
              <w:pStyle w:val="a9"/>
              <w:spacing w:before="1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1292D" w:rsidRDefault="00000000">
            <w:pPr>
              <w:pStyle w:val="a9"/>
              <w:spacing w:before="42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1292D" w:rsidRDefault="00000000">
            <w:pPr>
              <w:pStyle w:val="a9"/>
              <w:spacing w:before="240"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1292D" w:rsidRDefault="00000000">
            <w:pPr>
              <w:pStyle w:val="a9"/>
              <w:spacing w:before="16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1292D" w:rsidRDefault="00000000">
            <w:pPr>
              <w:pStyle w:val="a9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 (лет)</w:t>
            </w:r>
          </w:p>
        </w:tc>
      </w:tr>
      <w:tr w:rsidR="0041292D">
        <w:trPr>
          <w:trHeight w:hRule="exact" w:val="8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тяжелоатлетические (</w:t>
            </w:r>
            <w:proofErr w:type="spellStart"/>
            <w:r>
              <w:rPr>
                <w:sz w:val="24"/>
                <w:szCs w:val="24"/>
              </w:rPr>
              <w:t>штангетки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5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Гетры тяжелоатлетические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56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Лямки тяжелоатлетические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29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92D" w:rsidRDefault="00000000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1292D" w:rsidRDefault="0041292D">
      <w:pPr>
        <w:sectPr w:rsidR="0041292D">
          <w:headerReference w:type="default" r:id="rId8"/>
          <w:footnotePr>
            <w:numFmt w:val="upperRoman"/>
          </w:footnotePr>
          <w:pgSz w:w="16840" w:h="11900" w:orient="landscape"/>
          <w:pgMar w:top="1294" w:right="333" w:bottom="1294" w:left="1075" w:header="0" w:footer="866" w:gutter="0"/>
          <w:cols w:space="720"/>
          <w:noEndnote/>
          <w:docGrid w:linePitch="360"/>
          <w15:footnoteColumns w:val="1"/>
        </w:sectPr>
      </w:pPr>
    </w:p>
    <w:p w:rsidR="0041292D" w:rsidRDefault="00000000">
      <w:pPr>
        <w:pStyle w:val="ab"/>
        <w:jc w:val="center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lastRenderedPageBreak/>
        <w:t>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894"/>
        <w:gridCol w:w="1392"/>
        <w:gridCol w:w="2458"/>
        <w:gridCol w:w="586"/>
        <w:gridCol w:w="1027"/>
        <w:gridCol w:w="1162"/>
        <w:gridCol w:w="1147"/>
        <w:gridCol w:w="1099"/>
        <w:gridCol w:w="1334"/>
        <w:gridCol w:w="614"/>
        <w:gridCol w:w="998"/>
      </w:tblGrid>
      <w:tr w:rsidR="0041292D">
        <w:trPr>
          <w:trHeight w:hRule="exact" w:val="30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92D" w:rsidRDefault="0041292D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тяжелоатлетический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92D" w:rsidRDefault="0041292D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92D" w:rsidRDefault="0041292D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92D" w:rsidRDefault="0041292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92D" w:rsidRDefault="0041292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92D" w:rsidRDefault="0041292D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92D" w:rsidRDefault="0041292D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92D" w:rsidRDefault="0041292D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92D" w:rsidRDefault="0041292D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92D" w:rsidRDefault="0041292D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92D" w:rsidRDefault="0041292D">
            <w:pPr>
              <w:rPr>
                <w:sz w:val="10"/>
                <w:szCs w:val="10"/>
              </w:rPr>
            </w:pPr>
          </w:p>
        </w:tc>
      </w:tr>
      <w:tr w:rsidR="0041292D">
        <w:trPr>
          <w:trHeight w:hRule="exact" w:val="55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Трико тяжелоатлетическое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92D" w:rsidRDefault="0041292D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55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Фиксатор коленного сустава (наколенник)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8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Фиксатор лучезапястного сустава (напульсник)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92D" w:rsidRDefault="0041292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292D">
        <w:trPr>
          <w:trHeight w:hRule="exact" w:val="58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92D" w:rsidRDefault="0000000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Футболка с коротким рукавом (тренировочная)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92D" w:rsidRDefault="00000000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D176C" w:rsidRDefault="00DD176C"/>
    <w:sectPr w:rsidR="00DD176C">
      <w:headerReference w:type="default" r:id="rId9"/>
      <w:footnotePr>
        <w:numFmt w:val="upperRoman"/>
      </w:footnotePr>
      <w:pgSz w:w="16840" w:h="11900" w:orient="landscape"/>
      <w:pgMar w:top="806" w:right="452" w:bottom="806" w:left="942" w:header="378" w:footer="378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4B66" w:rsidRDefault="005E4B66">
      <w:r>
        <w:separator/>
      </w:r>
    </w:p>
  </w:endnote>
  <w:endnote w:type="continuationSeparator" w:id="0">
    <w:p w:rsidR="005E4B66" w:rsidRDefault="005E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4B66" w:rsidRDefault="005E4B66">
      <w:r>
        <w:separator/>
      </w:r>
    </w:p>
  </w:footnote>
  <w:footnote w:type="continuationSeparator" w:id="0">
    <w:p w:rsidR="005E4B66" w:rsidRDefault="005E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292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3910330</wp:posOffset>
              </wp:positionH>
              <wp:positionV relativeFrom="page">
                <wp:posOffset>396240</wp:posOffset>
              </wp:positionV>
              <wp:extent cx="130810" cy="1155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92D" w:rsidRDefault="00000000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307.9pt;margin-top:31.2pt;width:10.3pt;height:9.1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" filled="f" stroked="f">
              <v:textbox style="mso-fit-shape-to-text:t" inset="0,0,0,0">
                <w:txbxContent>
                  <w:p w:rsidR="0041292D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292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5467985</wp:posOffset>
              </wp:positionH>
              <wp:positionV relativeFrom="page">
                <wp:posOffset>523240</wp:posOffset>
              </wp:positionV>
              <wp:extent cx="143510" cy="10668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92D" w:rsidRDefault="00000000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430.55pt;margin-top:41.2pt;width:11.3pt;height:8.4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" filled="f" stroked="f">
              <v:textbox style="mso-fit-shape-to-text:t" inset="0,0,0,0">
                <w:txbxContent>
                  <w:p w:rsidR="0041292D" w:rsidRDefault="00000000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292D" w:rsidRDefault="004129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408C3"/>
    <w:multiLevelType w:val="multilevel"/>
    <w:tmpl w:val="B37627C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8D1024"/>
    <w:multiLevelType w:val="multilevel"/>
    <w:tmpl w:val="D7CEB6CA"/>
    <w:lvl w:ilvl="0">
      <w:start w:val="2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461ACA"/>
    <w:multiLevelType w:val="multilevel"/>
    <w:tmpl w:val="F1C0F1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D54E85"/>
    <w:multiLevelType w:val="multilevel"/>
    <w:tmpl w:val="F6C0B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A94C67"/>
    <w:multiLevelType w:val="multilevel"/>
    <w:tmpl w:val="9EF4868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811B24"/>
    <w:multiLevelType w:val="multilevel"/>
    <w:tmpl w:val="CA2691A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15055D"/>
    <w:multiLevelType w:val="multilevel"/>
    <w:tmpl w:val="005656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3D5740"/>
    <w:multiLevelType w:val="multilevel"/>
    <w:tmpl w:val="0E9E14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6987023">
    <w:abstractNumId w:val="3"/>
  </w:num>
  <w:num w:numId="2" w16cid:durableId="75832539">
    <w:abstractNumId w:val="7"/>
  </w:num>
  <w:num w:numId="3" w16cid:durableId="1885830004">
    <w:abstractNumId w:val="6"/>
  </w:num>
  <w:num w:numId="4" w16cid:durableId="906957758">
    <w:abstractNumId w:val="4"/>
  </w:num>
  <w:num w:numId="5" w16cid:durableId="1407649678">
    <w:abstractNumId w:val="0"/>
  </w:num>
  <w:num w:numId="6" w16cid:durableId="2005425212">
    <w:abstractNumId w:val="5"/>
  </w:num>
  <w:num w:numId="7" w16cid:durableId="273488320">
    <w:abstractNumId w:val="2"/>
  </w:num>
  <w:num w:numId="8" w16cid:durableId="141539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92D"/>
    <w:rsid w:val="00122724"/>
    <w:rsid w:val="0041292D"/>
    <w:rsid w:val="005E4B66"/>
    <w:rsid w:val="0060355D"/>
    <w:rsid w:val="006B23A8"/>
    <w:rsid w:val="009A3B28"/>
    <w:rsid w:val="00AB0176"/>
    <w:rsid w:val="00DD1254"/>
    <w:rsid w:val="00D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ADB9A"/>
  <w15:docId w15:val="{726E00DA-80BA-4FD8-86D2-CA70FD2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w w:val="7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4"/>
      <w:szCs w:val="34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pacing w:after="180"/>
      <w:ind w:firstLine="820"/>
    </w:pPr>
    <w:rPr>
      <w:rFonts w:ascii="Cambria" w:eastAsia="Cambria" w:hAnsi="Cambria" w:cs="Cambria"/>
      <w:b/>
      <w:bCs/>
      <w:w w:val="70"/>
      <w:sz w:val="18"/>
      <w:szCs w:val="18"/>
    </w:rPr>
  </w:style>
  <w:style w:type="paragraph" w:customStyle="1" w:styleId="30">
    <w:name w:val="Основной текст (3)"/>
    <w:basedOn w:val="a"/>
    <w:link w:val="3"/>
    <w:pPr>
      <w:ind w:firstLine="820"/>
    </w:pPr>
    <w:rPr>
      <w:rFonts w:ascii="Courier New" w:eastAsia="Courier New" w:hAnsi="Courier New" w:cs="Courier New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80"/>
      <w:ind w:firstLine="820"/>
      <w:outlineLvl w:val="1"/>
    </w:pPr>
    <w:rPr>
      <w:rFonts w:ascii="Times New Roman" w:eastAsia="Times New Roman" w:hAnsi="Times New Roman" w:cs="Times New Roman"/>
      <w:w w:val="70"/>
      <w:sz w:val="34"/>
      <w:szCs w:val="34"/>
    </w:rPr>
  </w:style>
  <w:style w:type="paragraph" w:customStyle="1" w:styleId="32">
    <w:name w:val="Заголовок №3"/>
    <w:basedOn w:val="a"/>
    <w:link w:val="31"/>
    <w:pPr>
      <w:spacing w:after="80"/>
      <w:ind w:hanging="4920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hanging="136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</w:rPr>
  </w:style>
  <w:style w:type="paragraph" w:customStyle="1" w:styleId="42">
    <w:name w:val="Заголовок №4"/>
    <w:basedOn w:val="a"/>
    <w:link w:val="41"/>
    <w:pPr>
      <w:spacing w:after="32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9A3B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3B28"/>
    <w:rPr>
      <w:color w:val="000000"/>
    </w:rPr>
  </w:style>
  <w:style w:type="paragraph" w:styleId="ae">
    <w:name w:val="footer"/>
    <w:basedOn w:val="a"/>
    <w:link w:val="af"/>
    <w:uiPriority w:val="99"/>
    <w:unhideWhenUsed/>
    <w:rsid w:val="009A3B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3B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ДЮСШ6</dc:creator>
  <cp:lastModifiedBy>ДЮСШ6</cp:lastModifiedBy>
  <cp:revision>5</cp:revision>
  <dcterms:created xsi:type="dcterms:W3CDTF">2024-08-27T11:44:00Z</dcterms:created>
  <dcterms:modified xsi:type="dcterms:W3CDTF">2024-08-27T12:43:00Z</dcterms:modified>
</cp:coreProperties>
</file>