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BC" w:rsidRDefault="005C09FF">
      <w:pPr>
        <w:pStyle w:val="Heading10"/>
        <w:keepNext/>
        <w:keepLines/>
        <w:shd w:val="clear" w:color="auto" w:fill="auto"/>
      </w:pPr>
      <w:bookmarkStart w:id="0" w:name="bookmark0"/>
      <w:r>
        <w:t>ДОПОЛНИТЕЛЬНАЯ ПРЕДПРОФЕССИОНАЛЬНАЯ ОБЩЕОБРАЗОВАТЕЛЬНАЯ</w:t>
      </w:r>
      <w:r>
        <w:br/>
        <w:t xml:space="preserve">ПРОГРАММА В ОБЛАСТИ ФИЗИЧЕСКОЙ КУЛЬТУРЫ И СПОРТА </w:t>
      </w:r>
    </w:p>
    <w:p w:rsidR="00EB436A" w:rsidRDefault="005C09FF" w:rsidP="00417EBC">
      <w:pPr>
        <w:pStyle w:val="Heading10"/>
        <w:keepNext/>
        <w:keepLines/>
        <w:shd w:val="clear" w:color="auto" w:fill="auto"/>
      </w:pPr>
      <w:r w:rsidRPr="00417EBC">
        <w:rPr>
          <w:rStyle w:val="Heading1Italic"/>
          <w:b/>
          <w:bCs/>
          <w:i w:val="0"/>
        </w:rPr>
        <w:t>ПО ВИДУ</w:t>
      </w:r>
      <w:r>
        <w:rPr>
          <w:rStyle w:val="Heading1Italic"/>
          <w:b/>
          <w:bCs/>
        </w:rPr>
        <w:t xml:space="preserve"> </w:t>
      </w:r>
      <w:r w:rsidRPr="00417EBC">
        <w:rPr>
          <w:rStyle w:val="Heading1Italic"/>
          <w:b/>
          <w:bCs/>
          <w:i w:val="0"/>
        </w:rPr>
        <w:t>СПОРТА</w:t>
      </w:r>
      <w:bookmarkEnd w:id="0"/>
      <w:r w:rsidR="00417EBC">
        <w:rPr>
          <w:rStyle w:val="Heading1Italic"/>
          <w:b/>
          <w:bCs/>
        </w:rPr>
        <w:t xml:space="preserve"> </w:t>
      </w:r>
      <w:r w:rsidR="000115AD">
        <w:rPr>
          <w:rStyle w:val="Heading21"/>
          <w:b/>
          <w:bCs/>
          <w:i w:val="0"/>
          <w:iCs w:val="0"/>
        </w:rPr>
        <w:t>ТЯЖЕЛАЯ АТЛЕТИКА</w:t>
      </w:r>
    </w:p>
    <w:p w:rsidR="00EB436A" w:rsidRDefault="005C09FF">
      <w:pPr>
        <w:pStyle w:val="Bodytext20"/>
        <w:shd w:val="clear" w:color="auto" w:fill="auto"/>
        <w:spacing w:before="0"/>
        <w:ind w:firstLine="740"/>
      </w:pPr>
      <w:r>
        <w:t>Д</w:t>
      </w:r>
      <w:r>
        <w:t xml:space="preserve">ополнительная предпрофессиональная общеобразовательная программа в области физической культуры и спорта по виду спорта </w:t>
      </w:r>
      <w:r w:rsidR="00417EBC">
        <w:t xml:space="preserve">тяжелая атлетика </w:t>
      </w:r>
      <w:r>
        <w:t>разработана и реализуется в соответствии и с учетом основных положений и требований. Данная программа включает нормативную, методическую части, контрольные нормативы, содержит научно обоснованные рекомендации по построению, содержанию, организации и осущес</w:t>
      </w:r>
      <w:r>
        <w:t>твлению тренировочного процесса.</w:t>
      </w:r>
    </w:p>
    <w:p w:rsidR="00EB436A" w:rsidRDefault="005C09FF">
      <w:pPr>
        <w:pStyle w:val="Bodytext30"/>
        <w:shd w:val="clear" w:color="auto" w:fill="auto"/>
      </w:pPr>
      <w:r>
        <w:t>Задачи Программы:</w:t>
      </w:r>
    </w:p>
    <w:p w:rsidR="00EB436A" w:rsidRDefault="005C09FF">
      <w:pPr>
        <w:pStyle w:val="Bodytext20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firstLine="740"/>
      </w:pPr>
      <w: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EB436A" w:rsidRDefault="005C09FF">
      <w:pPr>
        <w:pStyle w:val="Bodytext2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firstLine="740"/>
      </w:pPr>
      <w:r>
        <w:t>формирование культуры здор</w:t>
      </w:r>
      <w:r>
        <w:t>ового и безопасного образа жизни, укрепление здоровья обучающихся;</w:t>
      </w:r>
    </w:p>
    <w:p w:rsidR="00EB436A" w:rsidRDefault="005C09FF">
      <w:pPr>
        <w:pStyle w:val="Bodytext2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firstLine="740"/>
      </w:pPr>
      <w:r>
        <w:t>формирование навыков адаптации к жизни в обществе, профессиональной ориентации;</w:t>
      </w:r>
    </w:p>
    <w:p w:rsidR="00EB436A" w:rsidRDefault="005C09FF">
      <w:pPr>
        <w:pStyle w:val="Bodytext20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firstLine="740"/>
      </w:pPr>
      <w:r>
        <w:t>выявление и поддержка детей, проявивших выдающиеся способности в сп</w:t>
      </w:r>
      <w:r w:rsidR="00417EBC">
        <w:t xml:space="preserve">орте, в первую очередь в </w:t>
      </w:r>
      <w:r w:rsidR="00417EBC">
        <w:t>тяжелая атлетика</w:t>
      </w:r>
      <w:r>
        <w:t>.</w:t>
      </w:r>
    </w:p>
    <w:p w:rsidR="00EB436A" w:rsidRDefault="005C09FF">
      <w:pPr>
        <w:pStyle w:val="Bodytext20"/>
        <w:shd w:val="clear" w:color="auto" w:fill="auto"/>
        <w:spacing w:before="0"/>
        <w:ind w:firstLine="740"/>
      </w:pPr>
      <w:r>
        <w:t>Программ</w:t>
      </w:r>
      <w:r>
        <w:t>а разработана с учетом:</w:t>
      </w:r>
    </w:p>
    <w:p w:rsidR="00EB436A" w:rsidRDefault="005C09FF">
      <w:pPr>
        <w:pStyle w:val="Bodytext20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</w:pPr>
      <w:r>
        <w:t>обеспечения преемственности спортивной подготовки и основных профессиональных образовательных программ среднего профессионального и высшего профессионального образования в области физической культуры и спорта;</w:t>
      </w:r>
    </w:p>
    <w:p w:rsidR="00EB436A" w:rsidRDefault="005C09FF">
      <w:pPr>
        <w:pStyle w:val="Bodytext20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</w:pPr>
      <w:r>
        <w:t xml:space="preserve">сохранения единства </w:t>
      </w:r>
      <w:r>
        <w:t>образовательного пространства Российской Федерации в сфере физической культуры и спорта.</w:t>
      </w:r>
    </w:p>
    <w:p w:rsidR="00EB436A" w:rsidRDefault="005C09FF">
      <w:pPr>
        <w:pStyle w:val="Bodytext20"/>
        <w:shd w:val="clear" w:color="auto" w:fill="auto"/>
        <w:spacing w:before="0"/>
        <w:ind w:firstLine="740"/>
      </w:pPr>
      <w:r>
        <w:t>Программа учитывает особенности подготовки о</w:t>
      </w:r>
      <w:r w:rsidR="000115AD">
        <w:t>бучающихся по виду спорта</w:t>
      </w:r>
      <w:r w:rsidR="000115AD" w:rsidRPr="000115AD">
        <w:t xml:space="preserve"> </w:t>
      </w:r>
      <w:r w:rsidR="000115AD">
        <w:t>тяжелая атлетика</w:t>
      </w:r>
      <w:r w:rsidR="000115AD">
        <w:t xml:space="preserve"> </w:t>
      </w:r>
      <w:r>
        <w:t>, в том числе:</w:t>
      </w:r>
    </w:p>
    <w:p w:rsidR="00EB436A" w:rsidRDefault="005C09FF">
      <w:pPr>
        <w:pStyle w:val="Bodytext20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</w:pPr>
      <w:r>
        <w:t>большой объем разносторонней физической подготовки в общем объеме тренировоч</w:t>
      </w:r>
      <w:r>
        <w:t>ного процесса;</w:t>
      </w:r>
    </w:p>
    <w:p w:rsidR="00EB436A" w:rsidRDefault="005C09FF">
      <w:pPr>
        <w:pStyle w:val="Bodytext20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</w:pPr>
      <w:r>
        <w:t>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EB436A" w:rsidRDefault="005C09FF">
      <w:pPr>
        <w:pStyle w:val="Bodytext20"/>
        <w:numPr>
          <w:ilvl w:val="0"/>
          <w:numId w:val="2"/>
        </w:numPr>
        <w:shd w:val="clear" w:color="auto" w:fill="auto"/>
        <w:tabs>
          <w:tab w:val="left" w:pos="207"/>
        </w:tabs>
        <w:spacing w:before="0"/>
      </w:pPr>
      <w:r>
        <w:t>повышение специальной скоростно-силовой подготовленности за счет широкого использования различных тренировочн</w:t>
      </w:r>
      <w:r>
        <w:t>ых средств.</w:t>
      </w:r>
    </w:p>
    <w:p w:rsidR="00EB436A" w:rsidRDefault="005C09FF">
      <w:pPr>
        <w:pStyle w:val="Bodytext20"/>
        <w:shd w:val="clear" w:color="auto" w:fill="auto"/>
        <w:spacing w:before="0"/>
        <w:ind w:firstLine="740"/>
      </w:pPr>
      <w:r>
        <w:t>При приеме на обучение по Программе, Учреждение проводит отбор детей с целью выявления их способностей, необходимых для освоения Программы, в соответствии с Положением «О правилах приема и порядка отбора детей для обучения по дополнительной пре</w:t>
      </w:r>
      <w:r>
        <w:t xml:space="preserve">дпрофессиональной программе в области физической культуры и спорта по виду спорта </w:t>
      </w:r>
      <w:r w:rsidR="000115AD">
        <w:t>тяжелая атлетика</w:t>
      </w:r>
      <w:r>
        <w:t>», утвержденном приказом директора Учреждения. Порядок и сроки проведения отбора устанавливаются Учреждением самостоятельно. Зачисление обучающихся по годам обучения пр</w:t>
      </w:r>
      <w:r>
        <w:t>оводится на основании сдачи контрольных нормативов.</w:t>
      </w:r>
    </w:p>
    <w:p w:rsidR="00EB436A" w:rsidRDefault="005C09FF">
      <w:pPr>
        <w:pStyle w:val="Bodytext20"/>
        <w:shd w:val="clear" w:color="auto" w:fill="auto"/>
        <w:spacing w:before="0" w:after="360"/>
        <w:ind w:firstLine="740"/>
      </w:pPr>
      <w:r>
        <w:t>М</w:t>
      </w:r>
      <w:r w:rsidR="000115AD">
        <w:t>ноголетняя подготовка тяжело атлета</w:t>
      </w:r>
      <w:r>
        <w:t xml:space="preserve"> - длительный процесс, во время которого происходит становление спортсмена от новичка до мастера спорта, входящего в число сильнейших </w:t>
      </w:r>
      <w:r w:rsidR="000115AD">
        <w:t xml:space="preserve">спортсменов </w:t>
      </w:r>
      <w:r>
        <w:t>страны. Весь период подго</w:t>
      </w:r>
      <w:r>
        <w:t>товки включает в себя этапы: начальной подготовки, тренировочный. Организация занятий по Программе осуществляется по следующим этапам (периодам) обучения: 1 этап начальной подготовки - продолжительностью до 3-х лет; 2 этап тренировочный - продолжительность</w:t>
      </w:r>
      <w:r>
        <w:t xml:space="preserve">ю до 5-ти лет. На 1 этап обучения - начальной подготовки </w:t>
      </w:r>
      <w:r w:rsidR="000115AD">
        <w:t>зачисляются лица в возрасте от 7</w:t>
      </w:r>
      <w:r>
        <w:t xml:space="preserve"> лет, желающие заниматься видом спорта </w:t>
      </w:r>
      <w:r w:rsidR="000115AD">
        <w:t>тяжелая атлетика</w:t>
      </w:r>
      <w:r>
        <w:t>, имеющие справку о состоянии здоровья с заключением врача о возможности заниматься избранным видом спорта и заявление род</w:t>
      </w:r>
      <w:r>
        <w:t>ителей.</w:t>
      </w:r>
    </w:p>
    <w:p w:rsidR="00EB436A" w:rsidRDefault="005C09FF">
      <w:pPr>
        <w:pStyle w:val="Bodytext20"/>
        <w:shd w:val="clear" w:color="auto" w:fill="auto"/>
        <w:spacing w:before="0"/>
        <w:ind w:firstLine="740"/>
      </w:pPr>
      <w:r>
        <w:t>Система зачетных требований последовательно охватывает весь период обучения в спортивной школе. Основными критериями оценки занимающихся на этапе начальной подготовки являются регулярность посещения занятий, выполнение нормативов по ОФП и СФП, осво</w:t>
      </w:r>
      <w:r>
        <w:t>ение объемов тренировочных нагрузок в соответствии с программными требованиями, освоение теоретического раздела программы, отсутствие медицинских противопоказаний для занятий.</w:t>
      </w:r>
    </w:p>
    <w:p w:rsidR="00EB436A" w:rsidRDefault="005C09FF">
      <w:pPr>
        <w:pStyle w:val="Bodytext20"/>
        <w:shd w:val="clear" w:color="auto" w:fill="auto"/>
        <w:spacing w:before="0"/>
        <w:ind w:firstLine="740"/>
      </w:pPr>
      <w:r>
        <w:t>Оценка степени освоения и аттестация обучающихся по Программе состоит из комплек</w:t>
      </w:r>
      <w:r>
        <w:t>са мероприятий:</w:t>
      </w:r>
    </w:p>
    <w:p w:rsidR="00EB436A" w:rsidRDefault="005C09FF">
      <w:pPr>
        <w:pStyle w:val="Bodytext20"/>
        <w:shd w:val="clear" w:color="auto" w:fill="auto"/>
        <w:spacing w:before="0"/>
        <w:ind w:firstLine="740"/>
      </w:pPr>
      <w:r>
        <w:t>- контрольные нормативы по общей и специальной физической подготовке. Контрольные нормативы проводятся в конце учебного года (май, июнь). Сдача контрольных нормативов может проводиться в соревновательной обстановке. Результаты нормативов ре</w:t>
      </w:r>
      <w:r>
        <w:t>гистрируются в протоколах;</w:t>
      </w:r>
    </w:p>
    <w:p w:rsidR="00EB436A" w:rsidRDefault="005C09FF">
      <w:pPr>
        <w:pStyle w:val="Bodytext20"/>
        <w:shd w:val="clear" w:color="auto" w:fill="auto"/>
        <w:spacing w:before="0"/>
        <w:ind w:firstLine="740"/>
      </w:pPr>
      <w:r>
        <w:t xml:space="preserve">Срок освоения дополнительной предпрофессиональной общеобразовательной программы в области физической культуры и спорта по виду спорта </w:t>
      </w:r>
      <w:r w:rsidR="000115AD">
        <w:t>тяжелая атлетика</w:t>
      </w:r>
      <w:r>
        <w:t xml:space="preserve"> для лиц, зачисленных в муниципальное образовательное учреждение дополнительного образова</w:t>
      </w:r>
      <w:r w:rsidR="000115AD">
        <w:t>ния «Спортивная школа №6</w:t>
      </w:r>
      <w:r>
        <w:t>» на 1 этап обучения (на</w:t>
      </w:r>
      <w:r w:rsidR="000115AD">
        <w:t>чальной подготовки) в возрасте 7</w:t>
      </w:r>
      <w:r>
        <w:t xml:space="preserve"> лет составляет 8лет.</w:t>
      </w:r>
      <w:bookmarkStart w:id="1" w:name="_GoBack"/>
      <w:bookmarkEnd w:id="1"/>
    </w:p>
    <w:sectPr w:rsidR="00EB436A">
      <w:pgSz w:w="11900" w:h="16840"/>
      <w:pgMar w:top="586" w:right="399" w:bottom="586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FF" w:rsidRDefault="005C09FF">
      <w:r>
        <w:separator/>
      </w:r>
    </w:p>
  </w:endnote>
  <w:endnote w:type="continuationSeparator" w:id="0">
    <w:p w:rsidR="005C09FF" w:rsidRDefault="005C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FF" w:rsidRDefault="005C09FF"/>
  </w:footnote>
  <w:footnote w:type="continuationSeparator" w:id="0">
    <w:p w:rsidR="005C09FF" w:rsidRDefault="005C09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660DD"/>
    <w:multiLevelType w:val="multilevel"/>
    <w:tmpl w:val="9F809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C74248"/>
    <w:multiLevelType w:val="multilevel"/>
    <w:tmpl w:val="251C14C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436A"/>
    <w:rsid w:val="000115AD"/>
    <w:rsid w:val="00417EBC"/>
    <w:rsid w:val="005C09FF"/>
    <w:rsid w:val="00E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BA4CB-FE3C-4549-A64C-33267AA8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Heading1Italic">
    <w:name w:val="Heading #1 + 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b/>
      <w:bCs/>
      <w:i/>
      <w:iCs/>
      <w:smallCaps w:val="0"/>
      <w:strike w:val="0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74" w:lineRule="exact"/>
      <w:jc w:val="center"/>
      <w:outlineLvl w:val="0"/>
    </w:pPr>
    <w:rPr>
      <w:b/>
      <w:bCs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240" w:line="274" w:lineRule="exact"/>
      <w:jc w:val="center"/>
      <w:outlineLvl w:val="1"/>
    </w:pPr>
    <w:rPr>
      <w:b/>
      <w:bCs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50" w:lineRule="exact"/>
    </w:pPr>
    <w:rPr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50" w:lineRule="exact"/>
      <w:ind w:firstLine="740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opisanie_predprofessionalynay_tennis</vt:lpstr>
    </vt:vector>
  </TitlesOfParts>
  <Company>SPecialiST RePack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opisanie_predprofessionalynay_tennis</dc:title>
  <dc:subject/>
  <dc:creator>Admin</dc:creator>
  <cp:keywords/>
  <cp:lastModifiedBy>юрий</cp:lastModifiedBy>
  <cp:revision>2</cp:revision>
  <dcterms:created xsi:type="dcterms:W3CDTF">2017-10-11T13:05:00Z</dcterms:created>
  <dcterms:modified xsi:type="dcterms:W3CDTF">2017-10-11T14:09:00Z</dcterms:modified>
</cp:coreProperties>
</file>